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A73BA" w14:textId="760AD4E5" w:rsidR="00DB30C0" w:rsidRDefault="00232778" w:rsidP="009819AA">
      <w:pPr>
        <w:spacing w:after="0"/>
        <w:jc w:val="center"/>
        <w:rPr>
          <w:color w:val="0070C0"/>
        </w:rPr>
      </w:pPr>
      <w:r w:rsidRPr="009819AA">
        <w:rPr>
          <w:color w:val="0070C0"/>
        </w:rPr>
        <w:t>Informa</w:t>
      </w:r>
      <w:r w:rsidR="00B7010F">
        <w:rPr>
          <w:color w:val="0070C0"/>
        </w:rPr>
        <w:t>ce o odpad</w:t>
      </w:r>
      <w:r w:rsidR="00BE3C69">
        <w:rPr>
          <w:color w:val="0070C0"/>
        </w:rPr>
        <w:t>ovém</w:t>
      </w:r>
      <w:r w:rsidR="00972D1A">
        <w:rPr>
          <w:color w:val="0070C0"/>
        </w:rPr>
        <w:t xml:space="preserve"> hospodářství </w:t>
      </w:r>
      <w:r w:rsidR="00715ACF">
        <w:rPr>
          <w:color w:val="0070C0"/>
        </w:rPr>
        <w:t xml:space="preserve">obce </w:t>
      </w:r>
      <w:r w:rsidR="009E72EF">
        <w:rPr>
          <w:color w:val="0070C0"/>
        </w:rPr>
        <w:t>Mysletice</w:t>
      </w:r>
      <w:r w:rsidRPr="009819AA">
        <w:rPr>
          <w:color w:val="0070C0"/>
        </w:rPr>
        <w:t xml:space="preserve"> 202</w:t>
      </w:r>
      <w:r w:rsidR="00B435EE">
        <w:rPr>
          <w:color w:val="0070C0"/>
        </w:rPr>
        <w:t>3</w:t>
      </w:r>
    </w:p>
    <w:p w14:paraId="62368427" w14:textId="75C01086" w:rsidR="00120447" w:rsidRPr="009819AA" w:rsidRDefault="00232778" w:rsidP="009819AA">
      <w:pPr>
        <w:spacing w:after="0"/>
        <w:jc w:val="center"/>
        <w:rPr>
          <w:color w:val="0070C0"/>
        </w:rPr>
      </w:pPr>
      <w:r w:rsidRPr="009819AA">
        <w:rPr>
          <w:color w:val="0070C0"/>
        </w:rPr>
        <w:t xml:space="preserve"> (podle </w:t>
      </w:r>
      <w:r w:rsidRPr="009819AA">
        <w:rPr>
          <w:rFonts w:cstheme="minorHAnsi"/>
          <w:color w:val="0070C0"/>
        </w:rPr>
        <w:t>§</w:t>
      </w:r>
      <w:r w:rsidRPr="009819AA">
        <w:rPr>
          <w:color w:val="0070C0"/>
        </w:rPr>
        <w:t xml:space="preserve"> 60 odst. 4 zákona č. 541/2020Sb., o odpadech ve znění pozdějších předpisů</w:t>
      </w:r>
      <w:r w:rsidR="008B6A2F">
        <w:rPr>
          <w:color w:val="0070C0"/>
        </w:rPr>
        <w:t>)</w:t>
      </w:r>
    </w:p>
    <w:tbl>
      <w:tblPr>
        <w:tblStyle w:val="Mkatabulky"/>
        <w:tblW w:w="9242" w:type="dxa"/>
        <w:jc w:val="center"/>
        <w:tblLook w:val="04A0" w:firstRow="1" w:lastRow="0" w:firstColumn="1" w:lastColumn="0" w:noHBand="0" w:noVBand="1"/>
      </w:tblPr>
      <w:tblGrid>
        <w:gridCol w:w="3619"/>
        <w:gridCol w:w="2467"/>
        <w:gridCol w:w="3156"/>
      </w:tblGrid>
      <w:tr w:rsidR="002219F9" w14:paraId="218773DF" w14:textId="77777777" w:rsidTr="001D3628">
        <w:trPr>
          <w:trHeight w:val="923"/>
          <w:jc w:val="center"/>
        </w:trPr>
        <w:tc>
          <w:tcPr>
            <w:tcW w:w="3619" w:type="dxa"/>
          </w:tcPr>
          <w:p w14:paraId="6078C759" w14:textId="77777777" w:rsidR="002219F9" w:rsidRPr="002D4854" w:rsidRDefault="002219F9" w:rsidP="000D4A86">
            <w:pPr>
              <w:jc w:val="center"/>
              <w:rPr>
                <w:b/>
              </w:rPr>
            </w:pPr>
            <w:r w:rsidRPr="002D4854">
              <w:rPr>
                <w:b/>
              </w:rPr>
              <w:t>Druh odpadu</w:t>
            </w:r>
          </w:p>
        </w:tc>
        <w:tc>
          <w:tcPr>
            <w:tcW w:w="2467" w:type="dxa"/>
          </w:tcPr>
          <w:p w14:paraId="148492DA" w14:textId="0670064B" w:rsidR="002219F9" w:rsidRPr="002D4854" w:rsidRDefault="002219F9" w:rsidP="002D4854">
            <w:pPr>
              <w:jc w:val="center"/>
              <w:rPr>
                <w:b/>
              </w:rPr>
            </w:pPr>
            <w:r w:rsidRPr="002D4854">
              <w:rPr>
                <w:b/>
              </w:rPr>
              <w:t xml:space="preserve">Celkové množství odpadu za rok </w:t>
            </w:r>
            <w:r w:rsidR="00B435EE">
              <w:rPr>
                <w:b/>
              </w:rPr>
              <w:t>2023</w:t>
            </w:r>
            <w:r w:rsidRPr="002D4854">
              <w:rPr>
                <w:b/>
              </w:rPr>
              <w:t xml:space="preserve"> (v tunách)</w:t>
            </w:r>
          </w:p>
        </w:tc>
        <w:tc>
          <w:tcPr>
            <w:tcW w:w="3156" w:type="dxa"/>
          </w:tcPr>
          <w:p w14:paraId="3D026FCA" w14:textId="77777777" w:rsidR="002219F9" w:rsidRPr="002D4854" w:rsidRDefault="002219F9" w:rsidP="002D4854">
            <w:pPr>
              <w:jc w:val="center"/>
              <w:rPr>
                <w:b/>
              </w:rPr>
            </w:pPr>
            <w:r w:rsidRPr="002D4854">
              <w:rPr>
                <w:b/>
              </w:rPr>
              <w:t>Průměrn</w:t>
            </w:r>
            <w:r w:rsidR="00FA4ED5" w:rsidRPr="002D4854">
              <w:rPr>
                <w:b/>
              </w:rPr>
              <w:t>á produkce odpadu na občana (v k</w:t>
            </w:r>
            <w:r w:rsidRPr="002D4854">
              <w:rPr>
                <w:b/>
              </w:rPr>
              <w:t>ilogramech)</w:t>
            </w:r>
          </w:p>
        </w:tc>
      </w:tr>
      <w:tr w:rsidR="00653C9B" w14:paraId="4C500080" w14:textId="77777777" w:rsidTr="001D3628">
        <w:trPr>
          <w:trHeight w:val="307"/>
          <w:jc w:val="center"/>
        </w:trPr>
        <w:tc>
          <w:tcPr>
            <w:tcW w:w="3619" w:type="dxa"/>
            <w:vAlign w:val="bottom"/>
          </w:tcPr>
          <w:p w14:paraId="64750388" w14:textId="27135448" w:rsidR="00653C9B" w:rsidRDefault="00653C9B" w:rsidP="00653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papír a lepenka</w:t>
            </w:r>
          </w:p>
        </w:tc>
        <w:tc>
          <w:tcPr>
            <w:tcW w:w="2467" w:type="dxa"/>
            <w:vAlign w:val="bottom"/>
          </w:tcPr>
          <w:p w14:paraId="78156A38" w14:textId="2C951592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2,51</w:t>
            </w:r>
          </w:p>
        </w:tc>
        <w:tc>
          <w:tcPr>
            <w:tcW w:w="3156" w:type="dxa"/>
            <w:vAlign w:val="bottom"/>
          </w:tcPr>
          <w:p w14:paraId="6898E32C" w14:textId="14576B8E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19,17</w:t>
            </w:r>
          </w:p>
        </w:tc>
      </w:tr>
      <w:tr w:rsidR="00653C9B" w14:paraId="0EA82091" w14:textId="77777777" w:rsidTr="001D3628">
        <w:trPr>
          <w:trHeight w:val="288"/>
          <w:jc w:val="center"/>
        </w:trPr>
        <w:tc>
          <w:tcPr>
            <w:tcW w:w="3619" w:type="dxa"/>
            <w:vAlign w:val="bottom"/>
          </w:tcPr>
          <w:p w14:paraId="34300F75" w14:textId="13C4B7F8" w:rsidR="00653C9B" w:rsidRDefault="00653C9B" w:rsidP="00653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sklo</w:t>
            </w:r>
          </w:p>
        </w:tc>
        <w:tc>
          <w:tcPr>
            <w:tcW w:w="2467" w:type="dxa"/>
            <w:vAlign w:val="bottom"/>
          </w:tcPr>
          <w:p w14:paraId="32CDD6FE" w14:textId="59922872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3,89</w:t>
            </w:r>
          </w:p>
        </w:tc>
        <w:tc>
          <w:tcPr>
            <w:tcW w:w="3156" w:type="dxa"/>
            <w:vAlign w:val="bottom"/>
          </w:tcPr>
          <w:p w14:paraId="1DBD9FCC" w14:textId="5C08C9ED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29,66</w:t>
            </w:r>
          </w:p>
        </w:tc>
      </w:tr>
      <w:tr w:rsidR="00653C9B" w14:paraId="69C4E13C" w14:textId="77777777" w:rsidTr="001D3628">
        <w:trPr>
          <w:trHeight w:val="288"/>
          <w:jc w:val="center"/>
        </w:trPr>
        <w:tc>
          <w:tcPr>
            <w:tcW w:w="3619" w:type="dxa"/>
            <w:vAlign w:val="bottom"/>
          </w:tcPr>
          <w:p w14:paraId="62F60AC7" w14:textId="2BC7F448" w:rsidR="00653C9B" w:rsidRDefault="00653C9B" w:rsidP="00653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oděvy</w:t>
            </w:r>
          </w:p>
        </w:tc>
        <w:tc>
          <w:tcPr>
            <w:tcW w:w="2467" w:type="dxa"/>
            <w:vAlign w:val="bottom"/>
          </w:tcPr>
          <w:p w14:paraId="140865AA" w14:textId="7B85B597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0,55</w:t>
            </w:r>
          </w:p>
        </w:tc>
        <w:tc>
          <w:tcPr>
            <w:tcW w:w="3156" w:type="dxa"/>
            <w:vAlign w:val="bottom"/>
          </w:tcPr>
          <w:p w14:paraId="2130D76B" w14:textId="64592F21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4,18</w:t>
            </w:r>
          </w:p>
        </w:tc>
      </w:tr>
      <w:tr w:rsidR="00653C9B" w14:paraId="073BFA12" w14:textId="77777777" w:rsidTr="001D3628">
        <w:trPr>
          <w:trHeight w:val="307"/>
          <w:jc w:val="center"/>
        </w:trPr>
        <w:tc>
          <w:tcPr>
            <w:tcW w:w="3619" w:type="dxa"/>
            <w:vAlign w:val="bottom"/>
          </w:tcPr>
          <w:p w14:paraId="4101B1EF" w14:textId="7FC1D772" w:rsidR="00653C9B" w:rsidRDefault="00653C9B" w:rsidP="00653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plasty</w:t>
            </w:r>
          </w:p>
        </w:tc>
        <w:tc>
          <w:tcPr>
            <w:tcW w:w="2467" w:type="dxa"/>
            <w:vAlign w:val="bottom"/>
          </w:tcPr>
          <w:p w14:paraId="7913F051" w14:textId="7D5D7862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4,31</w:t>
            </w:r>
          </w:p>
        </w:tc>
        <w:tc>
          <w:tcPr>
            <w:tcW w:w="3156" w:type="dxa"/>
            <w:vAlign w:val="bottom"/>
          </w:tcPr>
          <w:p w14:paraId="0CF7531B" w14:textId="479AFB65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32,93</w:t>
            </w:r>
          </w:p>
        </w:tc>
      </w:tr>
      <w:tr w:rsidR="00653C9B" w14:paraId="3D60C8B6" w14:textId="77777777" w:rsidTr="001D3628">
        <w:trPr>
          <w:trHeight w:val="307"/>
          <w:jc w:val="center"/>
        </w:trPr>
        <w:tc>
          <w:tcPr>
            <w:tcW w:w="3619" w:type="dxa"/>
            <w:vAlign w:val="bottom"/>
          </w:tcPr>
          <w:p w14:paraId="22F52E0D" w14:textId="3CCFD52B" w:rsidR="00653C9B" w:rsidRDefault="00653C9B" w:rsidP="00653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kovy (obec + </w:t>
            </w:r>
            <w:proofErr w:type="spellStart"/>
            <w:r>
              <w:rPr>
                <w:rFonts w:ascii="Calibri" w:hAnsi="Calibri" w:cs="Calibri"/>
                <w:color w:val="000000"/>
              </w:rPr>
              <w:t>fyz</w:t>
            </w:r>
            <w:proofErr w:type="spellEnd"/>
            <w:r>
              <w:rPr>
                <w:rFonts w:ascii="Calibri" w:hAnsi="Calibri" w:cs="Calibri"/>
                <w:color w:val="000000"/>
              </w:rPr>
              <w:t>. osoby)</w:t>
            </w:r>
          </w:p>
        </w:tc>
        <w:tc>
          <w:tcPr>
            <w:tcW w:w="2467" w:type="dxa"/>
            <w:vAlign w:val="bottom"/>
          </w:tcPr>
          <w:p w14:paraId="32F47454" w14:textId="08EA531B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6,82</w:t>
            </w:r>
          </w:p>
        </w:tc>
        <w:tc>
          <w:tcPr>
            <w:tcW w:w="3156" w:type="dxa"/>
            <w:vAlign w:val="bottom"/>
          </w:tcPr>
          <w:p w14:paraId="671F788E" w14:textId="043357C6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52,03</w:t>
            </w:r>
          </w:p>
        </w:tc>
      </w:tr>
      <w:tr w:rsidR="00653C9B" w14:paraId="0B322AF7" w14:textId="77777777" w:rsidTr="001D3628">
        <w:trPr>
          <w:trHeight w:val="288"/>
          <w:jc w:val="center"/>
        </w:trPr>
        <w:tc>
          <w:tcPr>
            <w:tcW w:w="3619" w:type="dxa"/>
            <w:vAlign w:val="bottom"/>
          </w:tcPr>
          <w:p w14:paraId="4500C1E3" w14:textId="6744ECF6" w:rsidR="00653C9B" w:rsidRDefault="00653C9B" w:rsidP="00653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jedlý olej a tuk</w:t>
            </w:r>
          </w:p>
        </w:tc>
        <w:tc>
          <w:tcPr>
            <w:tcW w:w="2467" w:type="dxa"/>
            <w:vAlign w:val="bottom"/>
          </w:tcPr>
          <w:p w14:paraId="491AFE27" w14:textId="58D1EFCD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3156" w:type="dxa"/>
            <w:vAlign w:val="bottom"/>
          </w:tcPr>
          <w:p w14:paraId="2B94EC18" w14:textId="5E818C55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</w:t>
            </w:r>
          </w:p>
        </w:tc>
      </w:tr>
      <w:tr w:rsidR="00653C9B" w14:paraId="383F78BC" w14:textId="77777777" w:rsidTr="001D3628">
        <w:trPr>
          <w:trHeight w:val="307"/>
          <w:jc w:val="center"/>
        </w:trPr>
        <w:tc>
          <w:tcPr>
            <w:tcW w:w="3619" w:type="dxa"/>
            <w:vAlign w:val="bottom"/>
          </w:tcPr>
          <w:p w14:paraId="1EA6FBD5" w14:textId="6C480027" w:rsidR="00653C9B" w:rsidRDefault="00653C9B" w:rsidP="00653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dřevo</w:t>
            </w:r>
          </w:p>
        </w:tc>
        <w:tc>
          <w:tcPr>
            <w:tcW w:w="2467" w:type="dxa"/>
            <w:vAlign w:val="bottom"/>
          </w:tcPr>
          <w:p w14:paraId="0717D367" w14:textId="00B4B3A3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156" w:type="dxa"/>
            <w:vAlign w:val="bottom"/>
          </w:tcPr>
          <w:p w14:paraId="3815D2A9" w14:textId="0FA7A208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653C9B" w14:paraId="319E711B" w14:textId="77777777" w:rsidTr="001D3628">
        <w:trPr>
          <w:trHeight w:val="307"/>
          <w:jc w:val="center"/>
        </w:trPr>
        <w:tc>
          <w:tcPr>
            <w:tcW w:w="3619" w:type="dxa"/>
            <w:vAlign w:val="bottom"/>
          </w:tcPr>
          <w:p w14:paraId="2E38738C" w14:textId="213ABD2C" w:rsidR="00653C9B" w:rsidRDefault="00653C9B" w:rsidP="00653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biologicky rozložitelný odpad</w:t>
            </w:r>
          </w:p>
        </w:tc>
        <w:tc>
          <w:tcPr>
            <w:tcW w:w="2467" w:type="dxa"/>
            <w:vAlign w:val="bottom"/>
          </w:tcPr>
          <w:p w14:paraId="46B597CD" w14:textId="7F798B4E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156" w:type="dxa"/>
            <w:vAlign w:val="bottom"/>
          </w:tcPr>
          <w:p w14:paraId="3F8D7A6D" w14:textId="6AB7FEF1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653C9B" w14:paraId="29D8A4B2" w14:textId="77777777" w:rsidTr="001D3628">
        <w:trPr>
          <w:trHeight w:val="307"/>
          <w:jc w:val="center"/>
        </w:trPr>
        <w:tc>
          <w:tcPr>
            <w:tcW w:w="3619" w:type="dxa"/>
            <w:vAlign w:val="bottom"/>
          </w:tcPr>
          <w:p w14:paraId="2665D38E" w14:textId="65781520" w:rsidR="00653C9B" w:rsidRDefault="00653C9B" w:rsidP="00653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směsný komunální odpad</w:t>
            </w:r>
          </w:p>
        </w:tc>
        <w:tc>
          <w:tcPr>
            <w:tcW w:w="2467" w:type="dxa"/>
            <w:vAlign w:val="bottom"/>
          </w:tcPr>
          <w:p w14:paraId="2B71B1A6" w14:textId="2225DB5A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19,14</w:t>
            </w:r>
          </w:p>
        </w:tc>
        <w:tc>
          <w:tcPr>
            <w:tcW w:w="3156" w:type="dxa"/>
            <w:vAlign w:val="bottom"/>
          </w:tcPr>
          <w:p w14:paraId="43B8F696" w14:textId="699C3129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146,11</w:t>
            </w:r>
          </w:p>
        </w:tc>
      </w:tr>
      <w:tr w:rsidR="00653C9B" w14:paraId="30C7DBE2" w14:textId="77777777" w:rsidTr="001D3628">
        <w:trPr>
          <w:trHeight w:val="307"/>
          <w:jc w:val="center"/>
        </w:trPr>
        <w:tc>
          <w:tcPr>
            <w:tcW w:w="3619" w:type="dxa"/>
            <w:vAlign w:val="bottom"/>
          </w:tcPr>
          <w:p w14:paraId="77331016" w14:textId="4ACF6C27" w:rsidR="00653C9B" w:rsidRDefault="00653C9B" w:rsidP="00653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objemný odpad</w:t>
            </w:r>
          </w:p>
        </w:tc>
        <w:tc>
          <w:tcPr>
            <w:tcW w:w="2467" w:type="dxa"/>
            <w:vAlign w:val="bottom"/>
          </w:tcPr>
          <w:p w14:paraId="7CFD0A82" w14:textId="00A2AFB1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1,77</w:t>
            </w:r>
          </w:p>
        </w:tc>
        <w:tc>
          <w:tcPr>
            <w:tcW w:w="3156" w:type="dxa"/>
            <w:vAlign w:val="bottom"/>
          </w:tcPr>
          <w:p w14:paraId="12891A6F" w14:textId="1335BC0D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13,51</w:t>
            </w:r>
          </w:p>
        </w:tc>
      </w:tr>
      <w:tr w:rsidR="00653C9B" w14:paraId="3F317DEF" w14:textId="77777777" w:rsidTr="001D3628">
        <w:trPr>
          <w:trHeight w:val="307"/>
          <w:jc w:val="center"/>
        </w:trPr>
        <w:tc>
          <w:tcPr>
            <w:tcW w:w="3619" w:type="dxa"/>
            <w:vAlign w:val="bottom"/>
          </w:tcPr>
          <w:p w14:paraId="760787E1" w14:textId="2BBBCA50" w:rsidR="00653C9B" w:rsidRDefault="00653C9B" w:rsidP="00653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nebezpečný odpad</w:t>
            </w:r>
          </w:p>
        </w:tc>
        <w:tc>
          <w:tcPr>
            <w:tcW w:w="2467" w:type="dxa"/>
            <w:vAlign w:val="bottom"/>
          </w:tcPr>
          <w:p w14:paraId="19F4BCCD" w14:textId="766184E1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3156" w:type="dxa"/>
            <w:vAlign w:val="bottom"/>
          </w:tcPr>
          <w:p w14:paraId="5CFBB3E7" w14:textId="21635C10" w:rsidR="00653C9B" w:rsidRDefault="00653C9B" w:rsidP="00653C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</w:t>
            </w:r>
          </w:p>
        </w:tc>
      </w:tr>
    </w:tbl>
    <w:p w14:paraId="4D547B5D" w14:textId="6CDF735B" w:rsidR="00DD42B9" w:rsidRDefault="00DD42B9" w:rsidP="002219F9"/>
    <w:p w14:paraId="6663D515" w14:textId="58C63FEB" w:rsidR="00653C9B" w:rsidRDefault="00653C9B" w:rsidP="002219F9">
      <w:r>
        <w:rPr>
          <w:noProof/>
        </w:rPr>
        <w:drawing>
          <wp:inline distT="0" distB="0" distL="0" distR="0" wp14:anchorId="488F0884" wp14:editId="574CA197">
            <wp:extent cx="5722620" cy="2636520"/>
            <wp:effectExtent l="0" t="0" r="11430" b="11430"/>
            <wp:docPr id="126993676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1DCE4F0A-F0C8-4FA7-B447-92052B36AC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ACAD329" w14:textId="6B67D0CE" w:rsidR="00807D8A" w:rsidRDefault="00807D8A" w:rsidP="009819AA">
      <w:pPr>
        <w:spacing w:after="0" w:line="240" w:lineRule="auto"/>
      </w:pPr>
      <w:r>
        <w:t xml:space="preserve">Počet sběrných míst pro tříděné odpady: </w:t>
      </w:r>
      <w:r w:rsidR="00A407AE">
        <w:t>1</w:t>
      </w:r>
    </w:p>
    <w:p w14:paraId="42139806" w14:textId="255BADB1" w:rsidR="00807D8A" w:rsidRDefault="00807D8A" w:rsidP="009819AA">
      <w:pPr>
        <w:spacing w:after="0" w:line="240" w:lineRule="auto"/>
      </w:pPr>
      <w:r>
        <w:t xml:space="preserve">Počet nádob pro tříděné </w:t>
      </w:r>
      <w:proofErr w:type="gramStart"/>
      <w:r>
        <w:t>odp</w:t>
      </w:r>
      <w:r w:rsidR="009819AA">
        <w:t>ady</w:t>
      </w:r>
      <w:r>
        <w:t>:</w:t>
      </w:r>
      <w:r w:rsidR="00E82F4E">
        <w:t xml:space="preserve"> </w:t>
      </w:r>
      <w:r>
        <w:t xml:space="preserve"> </w:t>
      </w:r>
      <w:r w:rsidR="00A407AE">
        <w:t>70</w:t>
      </w:r>
      <w:proofErr w:type="gramEnd"/>
    </w:p>
    <w:p w14:paraId="04BBE6A4" w14:textId="77777777" w:rsidR="00807D8A" w:rsidRDefault="00807D8A" w:rsidP="009819AA">
      <w:pPr>
        <w:spacing w:after="0" w:line="240" w:lineRule="auto"/>
      </w:pPr>
      <w:r>
        <w:t xml:space="preserve">Svozová firma: </w:t>
      </w:r>
      <w:r w:rsidR="009819AA">
        <w:t xml:space="preserve">OHR </w:t>
      </w:r>
      <w:proofErr w:type="spellStart"/>
      <w:r w:rsidR="009819AA">
        <w:t>Services</w:t>
      </w:r>
      <w:proofErr w:type="spellEnd"/>
      <w:r w:rsidR="009819AA">
        <w:t xml:space="preserve"> s.r.o.</w:t>
      </w:r>
    </w:p>
    <w:p w14:paraId="0871032B" w14:textId="7E47E482" w:rsidR="009819AA" w:rsidRDefault="00CE11FF" w:rsidP="009819AA">
      <w:pPr>
        <w:spacing w:after="0" w:line="240" w:lineRule="auto"/>
      </w:pPr>
      <w:r>
        <w:t>Prevence vzniku odpadu:</w:t>
      </w:r>
      <w:r w:rsidR="00807D8A">
        <w:t xml:space="preserve"> kompostéry</w:t>
      </w:r>
    </w:p>
    <w:p w14:paraId="1E033FEF" w14:textId="77777777" w:rsidR="003B5101" w:rsidRDefault="003B5101" w:rsidP="009819AA">
      <w:pPr>
        <w:spacing w:after="0" w:line="240" w:lineRule="auto"/>
      </w:pPr>
    </w:p>
    <w:p w14:paraId="72934CA7" w14:textId="5A3B460F" w:rsidR="00807D8A" w:rsidRPr="009819AA" w:rsidRDefault="00807D8A" w:rsidP="00DB30C0">
      <w:pPr>
        <w:spacing w:after="0"/>
        <w:jc w:val="center"/>
        <w:rPr>
          <w:b/>
        </w:rPr>
      </w:pPr>
      <w:r w:rsidRPr="009819AA">
        <w:rPr>
          <w:b/>
        </w:rPr>
        <w:t xml:space="preserve">Náklady na provoz obecního systému v roce </w:t>
      </w:r>
      <w:r w:rsidR="00B435EE">
        <w:rPr>
          <w:b/>
        </w:rPr>
        <w:t>2023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495"/>
        <w:gridCol w:w="3827"/>
      </w:tblGrid>
      <w:tr w:rsidR="00807D8A" w14:paraId="27800CC6" w14:textId="77777777" w:rsidTr="001D3628">
        <w:tc>
          <w:tcPr>
            <w:tcW w:w="5495" w:type="dxa"/>
          </w:tcPr>
          <w:p w14:paraId="17F0A02D" w14:textId="77777777" w:rsidR="00807D8A" w:rsidRDefault="00807D8A" w:rsidP="002219F9">
            <w:r>
              <w:t>Náklady</w:t>
            </w:r>
          </w:p>
        </w:tc>
        <w:tc>
          <w:tcPr>
            <w:tcW w:w="3827" w:type="dxa"/>
          </w:tcPr>
          <w:p w14:paraId="053D9B6B" w14:textId="60BAEDF6" w:rsidR="00807D8A" w:rsidRDefault="00807D8A" w:rsidP="002219F9">
            <w:r>
              <w:t>v Kč</w:t>
            </w:r>
          </w:p>
        </w:tc>
      </w:tr>
      <w:tr w:rsidR="00807D8A" w14:paraId="698FF030" w14:textId="77777777" w:rsidTr="001D3628">
        <w:tc>
          <w:tcPr>
            <w:tcW w:w="5495" w:type="dxa"/>
          </w:tcPr>
          <w:p w14:paraId="7676C48B" w14:textId="77777777" w:rsidR="00807D8A" w:rsidRDefault="00807D8A" w:rsidP="002219F9">
            <w:r>
              <w:t>Na sběr využitelných odpadů (tříděný sběr)</w:t>
            </w:r>
          </w:p>
        </w:tc>
        <w:tc>
          <w:tcPr>
            <w:tcW w:w="3827" w:type="dxa"/>
          </w:tcPr>
          <w:p w14:paraId="455F06AD" w14:textId="68435050" w:rsidR="00807D8A" w:rsidRDefault="00A407AE" w:rsidP="002219F9">
            <w:r>
              <w:t>48000</w:t>
            </w:r>
          </w:p>
        </w:tc>
      </w:tr>
      <w:tr w:rsidR="00807D8A" w14:paraId="0453B6E0" w14:textId="77777777" w:rsidTr="001D3628">
        <w:tc>
          <w:tcPr>
            <w:tcW w:w="5495" w:type="dxa"/>
          </w:tcPr>
          <w:p w14:paraId="51FE5D5E" w14:textId="77777777" w:rsidR="00807D8A" w:rsidRDefault="00807D8A" w:rsidP="002219F9">
            <w:r>
              <w:t>Na biologicky rozložitelné odpady</w:t>
            </w:r>
          </w:p>
        </w:tc>
        <w:tc>
          <w:tcPr>
            <w:tcW w:w="3827" w:type="dxa"/>
          </w:tcPr>
          <w:p w14:paraId="2650C9A0" w14:textId="5D281235" w:rsidR="00807D8A" w:rsidRDefault="005E5A15" w:rsidP="002219F9">
            <w:r>
              <w:t>0</w:t>
            </w:r>
          </w:p>
        </w:tc>
      </w:tr>
      <w:tr w:rsidR="00807D8A" w14:paraId="7843E42A" w14:textId="77777777" w:rsidTr="001D3628">
        <w:tc>
          <w:tcPr>
            <w:tcW w:w="5495" w:type="dxa"/>
          </w:tcPr>
          <w:p w14:paraId="1A9B6840" w14:textId="77777777" w:rsidR="00807D8A" w:rsidRDefault="00807D8A" w:rsidP="002219F9">
            <w:r>
              <w:t>Na nebezpečné odpady</w:t>
            </w:r>
          </w:p>
        </w:tc>
        <w:tc>
          <w:tcPr>
            <w:tcW w:w="3827" w:type="dxa"/>
          </w:tcPr>
          <w:p w14:paraId="56FB0D8E" w14:textId="12DEAF85" w:rsidR="00807D8A" w:rsidRDefault="006769EE" w:rsidP="002219F9">
            <w:r>
              <w:t>254</w:t>
            </w:r>
          </w:p>
        </w:tc>
      </w:tr>
      <w:tr w:rsidR="00807D8A" w14:paraId="02BD6218" w14:textId="77777777" w:rsidTr="001D3628">
        <w:tc>
          <w:tcPr>
            <w:tcW w:w="5495" w:type="dxa"/>
          </w:tcPr>
          <w:p w14:paraId="5F950875" w14:textId="77777777" w:rsidR="00807D8A" w:rsidRDefault="00807D8A" w:rsidP="002219F9">
            <w:r>
              <w:t>Na objemné odpady</w:t>
            </w:r>
          </w:p>
        </w:tc>
        <w:tc>
          <w:tcPr>
            <w:tcW w:w="3827" w:type="dxa"/>
          </w:tcPr>
          <w:p w14:paraId="73724B3D" w14:textId="17B5AFA6" w:rsidR="00807D8A" w:rsidRDefault="006769EE" w:rsidP="002219F9">
            <w:r>
              <w:t>4926</w:t>
            </w:r>
          </w:p>
        </w:tc>
      </w:tr>
      <w:tr w:rsidR="00807D8A" w14:paraId="3FA36BC1" w14:textId="77777777" w:rsidTr="001D3628">
        <w:tc>
          <w:tcPr>
            <w:tcW w:w="5495" w:type="dxa"/>
          </w:tcPr>
          <w:p w14:paraId="3668DACE" w14:textId="77777777" w:rsidR="00807D8A" w:rsidRDefault="00807D8A" w:rsidP="002219F9">
            <w:r>
              <w:t>Na směsný komunální odpad</w:t>
            </w:r>
          </w:p>
        </w:tc>
        <w:tc>
          <w:tcPr>
            <w:tcW w:w="3827" w:type="dxa"/>
          </w:tcPr>
          <w:p w14:paraId="6F9EF17E" w14:textId="0109991B" w:rsidR="00807D8A" w:rsidRDefault="00A407AE" w:rsidP="002219F9">
            <w:r>
              <w:t>49200</w:t>
            </w:r>
          </w:p>
        </w:tc>
      </w:tr>
      <w:tr w:rsidR="00807D8A" w14:paraId="654E3DE9" w14:textId="77777777" w:rsidTr="001D3628">
        <w:tc>
          <w:tcPr>
            <w:tcW w:w="5495" w:type="dxa"/>
          </w:tcPr>
          <w:p w14:paraId="7B69A40D" w14:textId="77777777" w:rsidR="00807D8A" w:rsidRDefault="00285D11" w:rsidP="002219F9">
            <w:r>
              <w:t>Na stavební odpad</w:t>
            </w:r>
          </w:p>
        </w:tc>
        <w:tc>
          <w:tcPr>
            <w:tcW w:w="3827" w:type="dxa"/>
          </w:tcPr>
          <w:p w14:paraId="1EC777DE" w14:textId="64A10FE1" w:rsidR="00807D8A" w:rsidRDefault="006769EE" w:rsidP="002219F9">
            <w:r>
              <w:t>1101</w:t>
            </w:r>
          </w:p>
        </w:tc>
      </w:tr>
      <w:tr w:rsidR="00DB30C0" w14:paraId="66F2586C" w14:textId="77777777" w:rsidTr="001D3628">
        <w:tc>
          <w:tcPr>
            <w:tcW w:w="5495" w:type="dxa"/>
          </w:tcPr>
          <w:p w14:paraId="05AA11AE" w14:textId="77777777" w:rsidR="00DB30C0" w:rsidRDefault="00DB30C0" w:rsidP="00807D8A">
            <w:r>
              <w:t>Na úklid odpadů na veřejných prostranstvích</w:t>
            </w:r>
          </w:p>
        </w:tc>
        <w:tc>
          <w:tcPr>
            <w:tcW w:w="3827" w:type="dxa"/>
          </w:tcPr>
          <w:p w14:paraId="6874E141" w14:textId="11EB1776" w:rsidR="00DB30C0" w:rsidRDefault="006769EE" w:rsidP="00807D8A">
            <w:r>
              <w:t>0</w:t>
            </w:r>
          </w:p>
        </w:tc>
      </w:tr>
      <w:tr w:rsidR="00DB30C0" w14:paraId="654C1CC3" w14:textId="77777777" w:rsidTr="001D3628">
        <w:tc>
          <w:tcPr>
            <w:tcW w:w="5495" w:type="dxa"/>
          </w:tcPr>
          <w:p w14:paraId="7A3710F4" w14:textId="0D09D7FC" w:rsidR="00DB30C0" w:rsidRDefault="006769EE" w:rsidP="00807D8A">
            <w:r>
              <w:t>Paušální platba – provoz sběrného dvora</w:t>
            </w:r>
          </w:p>
        </w:tc>
        <w:tc>
          <w:tcPr>
            <w:tcW w:w="3827" w:type="dxa"/>
          </w:tcPr>
          <w:p w14:paraId="2D926C29" w14:textId="2E70CB34" w:rsidR="00DB30C0" w:rsidRDefault="006769EE" w:rsidP="00807D8A">
            <w:r>
              <w:t>9367</w:t>
            </w:r>
          </w:p>
        </w:tc>
      </w:tr>
      <w:tr w:rsidR="00DB30C0" w14:paraId="7043F02A" w14:textId="77777777" w:rsidTr="001D3628">
        <w:tc>
          <w:tcPr>
            <w:tcW w:w="5495" w:type="dxa"/>
          </w:tcPr>
          <w:p w14:paraId="33F843B3" w14:textId="77777777" w:rsidR="00DB30C0" w:rsidRDefault="00DB30C0" w:rsidP="00807D8A">
            <w:r>
              <w:t>Celkem</w:t>
            </w:r>
          </w:p>
        </w:tc>
        <w:tc>
          <w:tcPr>
            <w:tcW w:w="3827" w:type="dxa"/>
          </w:tcPr>
          <w:p w14:paraId="564A0238" w14:textId="42D88693" w:rsidR="00DB30C0" w:rsidRDefault="006769EE" w:rsidP="00807D8A">
            <w:r>
              <w:t>112848</w:t>
            </w:r>
          </w:p>
        </w:tc>
      </w:tr>
    </w:tbl>
    <w:p w14:paraId="79616295" w14:textId="77777777" w:rsidR="00807D8A" w:rsidRDefault="00807D8A" w:rsidP="003B5101"/>
    <w:sectPr w:rsidR="00807D8A" w:rsidSect="003B510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78"/>
    <w:rsid w:val="00043FD6"/>
    <w:rsid w:val="000657B7"/>
    <w:rsid w:val="000B2FC6"/>
    <w:rsid w:val="000D4A86"/>
    <w:rsid w:val="00116964"/>
    <w:rsid w:val="00120447"/>
    <w:rsid w:val="001239EF"/>
    <w:rsid w:val="00162FEF"/>
    <w:rsid w:val="001C50B7"/>
    <w:rsid w:val="001D2EE3"/>
    <w:rsid w:val="001D3628"/>
    <w:rsid w:val="002219F9"/>
    <w:rsid w:val="00232778"/>
    <w:rsid w:val="0023371D"/>
    <w:rsid w:val="00285D11"/>
    <w:rsid w:val="002A24DD"/>
    <w:rsid w:val="002C0E69"/>
    <w:rsid w:val="002C43A2"/>
    <w:rsid w:val="002D4854"/>
    <w:rsid w:val="00322116"/>
    <w:rsid w:val="00332A61"/>
    <w:rsid w:val="003905EE"/>
    <w:rsid w:val="003B5101"/>
    <w:rsid w:val="00481F3B"/>
    <w:rsid w:val="004B3BB7"/>
    <w:rsid w:val="004D160B"/>
    <w:rsid w:val="005C72EE"/>
    <w:rsid w:val="005E5A15"/>
    <w:rsid w:val="00653C9B"/>
    <w:rsid w:val="006769EE"/>
    <w:rsid w:val="00684F65"/>
    <w:rsid w:val="006A4450"/>
    <w:rsid w:val="00715ACF"/>
    <w:rsid w:val="0072355F"/>
    <w:rsid w:val="007C5E58"/>
    <w:rsid w:val="008036A4"/>
    <w:rsid w:val="00807D8A"/>
    <w:rsid w:val="00823F6C"/>
    <w:rsid w:val="008A5AF5"/>
    <w:rsid w:val="008B59DD"/>
    <w:rsid w:val="008B6A2F"/>
    <w:rsid w:val="009633B2"/>
    <w:rsid w:val="00972D1A"/>
    <w:rsid w:val="009819AA"/>
    <w:rsid w:val="009844BA"/>
    <w:rsid w:val="009858FA"/>
    <w:rsid w:val="009A422C"/>
    <w:rsid w:val="009E72EF"/>
    <w:rsid w:val="009F4D61"/>
    <w:rsid w:val="00A407AE"/>
    <w:rsid w:val="00A75450"/>
    <w:rsid w:val="00AE240C"/>
    <w:rsid w:val="00B435EE"/>
    <w:rsid w:val="00B7010F"/>
    <w:rsid w:val="00B9025D"/>
    <w:rsid w:val="00BE3C69"/>
    <w:rsid w:val="00C6324A"/>
    <w:rsid w:val="00C70E54"/>
    <w:rsid w:val="00C75D21"/>
    <w:rsid w:val="00CA578A"/>
    <w:rsid w:val="00CD6D77"/>
    <w:rsid w:val="00CE11FF"/>
    <w:rsid w:val="00D06754"/>
    <w:rsid w:val="00DB30C0"/>
    <w:rsid w:val="00DC7366"/>
    <w:rsid w:val="00DD42B9"/>
    <w:rsid w:val="00E30C07"/>
    <w:rsid w:val="00E82F4E"/>
    <w:rsid w:val="00F02011"/>
    <w:rsid w:val="00F751FD"/>
    <w:rsid w:val="00FA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751C"/>
  <w15:docId w15:val="{54E45FC8-5C22-4B07-86CA-385EAE54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4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ISK%20D\odpady\DSO\z&#225;kon%20o%20odpadech\pln&#283;n&#237;%20c&#237;l&#367;%20recykla&#269;n&#237;%20slo&#382;ka\2023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Lhotka!$B$1</c:f>
              <c:strCache>
                <c:ptCount val="1"/>
                <c:pt idx="0">
                  <c:v>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Lhotka!$A$2:$A$12</c:f>
              <c:strCache>
                <c:ptCount val="11"/>
                <c:pt idx="0">
                  <c:v>papír a lepenka</c:v>
                </c:pt>
                <c:pt idx="1">
                  <c:v>sklo</c:v>
                </c:pt>
                <c:pt idx="2">
                  <c:v>oděvy</c:v>
                </c:pt>
                <c:pt idx="3">
                  <c:v>plasty</c:v>
                </c:pt>
                <c:pt idx="4">
                  <c:v>kovy (obec + fyz. osoby)</c:v>
                </c:pt>
                <c:pt idx="5">
                  <c:v>jedlý olej a tuk</c:v>
                </c:pt>
                <c:pt idx="6">
                  <c:v>dřevo</c:v>
                </c:pt>
                <c:pt idx="7">
                  <c:v>biologicky rozložitelný odpad</c:v>
                </c:pt>
                <c:pt idx="8">
                  <c:v>směsný komunální odpad</c:v>
                </c:pt>
                <c:pt idx="9">
                  <c:v>objemný odpad</c:v>
                </c:pt>
                <c:pt idx="10">
                  <c:v>nebezpečný odpad</c:v>
                </c:pt>
              </c:strCache>
            </c:strRef>
          </c:cat>
          <c:val>
            <c:numRef>
              <c:f>Lhotka!$B$2:$B$12</c:f>
              <c:numCache>
                <c:formatCode>#,##0.00</c:formatCode>
                <c:ptCount val="11"/>
                <c:pt idx="0">
                  <c:v>2.5112400000000004</c:v>
                </c:pt>
                <c:pt idx="1">
                  <c:v>3.88524</c:v>
                </c:pt>
                <c:pt idx="2">
                  <c:v>0.54700000000000004</c:v>
                </c:pt>
                <c:pt idx="3">
                  <c:v>4.3140000000000001</c:v>
                </c:pt>
                <c:pt idx="4">
                  <c:v>6.8162400000000005</c:v>
                </c:pt>
                <c:pt idx="5">
                  <c:v>1.7000000000000001E-2</c:v>
                </c:pt>
                <c:pt idx="6">
                  <c:v>0</c:v>
                </c:pt>
                <c:pt idx="7">
                  <c:v>0</c:v>
                </c:pt>
                <c:pt idx="8">
                  <c:v>19.14</c:v>
                </c:pt>
                <c:pt idx="9">
                  <c:v>1.77</c:v>
                </c:pt>
                <c:pt idx="10">
                  <c:v>2.1000000000000001E-2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4A-46C2-A132-0FC220E831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6141160"/>
        <c:axId val="416137920"/>
      </c:barChart>
      <c:catAx>
        <c:axId val="416141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16137920"/>
        <c:crosses val="autoZero"/>
        <c:auto val="1"/>
        <c:lblAlgn val="ctr"/>
        <c:lblOffset val="100"/>
        <c:noMultiLvlLbl val="0"/>
      </c:catAx>
      <c:valAx>
        <c:axId val="416137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16141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0.00817</cdr:y>
    </cdr:from>
    <cdr:to>
      <cdr:x>1</cdr:x>
      <cdr:y>0.17386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7FE6E2FC-CA96-76AC-3861-6AB2B56E8A2C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22860"/>
          <a:ext cx="5036820" cy="46333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3BB94-36B2-4394-B5D8-A89DF8D2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jita.krej@gmail.com</cp:lastModifiedBy>
  <cp:revision>5</cp:revision>
  <dcterms:created xsi:type="dcterms:W3CDTF">2024-04-17T08:43:00Z</dcterms:created>
  <dcterms:modified xsi:type="dcterms:W3CDTF">2024-04-25T06:09:00Z</dcterms:modified>
</cp:coreProperties>
</file>